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55" w:rsidRDefault="00651455" w:rsidP="00651455">
      <w:pPr>
        <w:pStyle w:val="NormalWeb"/>
        <w:rPr>
          <w:rFonts w:ascii="Arial" w:hAnsi="Arial" w:cs="Arial"/>
          <w:color w:val="777777"/>
          <w:sz w:val="20"/>
          <w:szCs w:val="20"/>
        </w:rPr>
      </w:pPr>
      <w:r>
        <w:rPr>
          <w:rFonts w:ascii="Arial" w:hAnsi="Arial" w:cs="Arial"/>
          <w:color w:val="777777"/>
          <w:sz w:val="20"/>
          <w:szCs w:val="20"/>
        </w:rPr>
        <w:t>   Hızla değişen dünyamızda, meydana gelen bilimsel ve teknolojik yenilikler, toplumsal yaşamı da daha karmaşık ve içinden çıkılmaz bir hale getirmiştir. Bunun sonucunda, yeni neslin en iyi yetiştirilmesi, yeteneklerinin israf edilmemesi, hızla değişen dünyaya ve karmaşık toplum yapısına uyumunun en iyi şekilde sağlanması zorunlu hale gelmiştir. Bunun sonucunda PDR hizmetlerinin önemi kavranmış ve tüm dünyada yayılma hızını artırmıştır.</w:t>
      </w:r>
    </w:p>
    <w:p w:rsidR="00651455" w:rsidRDefault="00651455" w:rsidP="00651455">
      <w:pPr>
        <w:pStyle w:val="NormalWeb"/>
        <w:rPr>
          <w:rFonts w:ascii="Arial" w:hAnsi="Arial" w:cs="Arial"/>
          <w:color w:val="777777"/>
          <w:sz w:val="20"/>
          <w:szCs w:val="20"/>
        </w:rPr>
      </w:pPr>
      <w:r>
        <w:rPr>
          <w:rFonts w:ascii="Arial" w:hAnsi="Arial" w:cs="Arial"/>
          <w:color w:val="777777"/>
          <w:sz w:val="20"/>
          <w:szCs w:val="20"/>
        </w:rPr>
        <w:t>      Rehberlik öğrenci kişilik hizmetleri bünyesinde düşünülen ve bireyin, yaşamının çeşitli aşamalarında, gelişimine ve uyumuna etki eden faktörlerin bilinmesi ve onun yerinde kararlar veren dengeli bir kişi olması amacını güden hizmetler bütünüdür. Rehberlik kavram ve bir hizmet olarak bireyin gelişimine, bugünkü ve gelecekteki toplumun uyumuna yönelmiştir.</w:t>
      </w:r>
    </w:p>
    <w:p w:rsidR="00651455" w:rsidRDefault="00651455" w:rsidP="00651455">
      <w:pPr>
        <w:pStyle w:val="NormalWeb"/>
        <w:rPr>
          <w:rFonts w:ascii="Arial" w:hAnsi="Arial" w:cs="Arial"/>
          <w:color w:val="777777"/>
          <w:sz w:val="20"/>
          <w:szCs w:val="20"/>
        </w:rPr>
      </w:pPr>
      <w:r>
        <w:rPr>
          <w:rFonts w:ascii="Arial" w:hAnsi="Arial" w:cs="Arial"/>
          <w:color w:val="777777"/>
          <w:sz w:val="20"/>
          <w:szCs w:val="20"/>
        </w:rPr>
        <w:t xml:space="preserve">PDR kuşkusuz bir psikolojik yardım hizmetidir. </w:t>
      </w:r>
      <w:proofErr w:type="gramStart"/>
      <w:r>
        <w:rPr>
          <w:rFonts w:ascii="Arial" w:hAnsi="Arial" w:cs="Arial"/>
          <w:color w:val="777777"/>
          <w:sz w:val="20"/>
          <w:szCs w:val="20"/>
        </w:rPr>
        <w:t>Prof. Dr. Muharrem KEPÇEOĞLU Psikolojik Danışma ile Rehberliği birbirinden ayırmakla beraber, rehberliğin psikolojik danışmayı içerdiğini savunur ve "Rehberliği, bireyin kendini anlaması, problemlerini çözmesi, gerçekçi kararlar alması, kapasitelerini kendine en uygun düzeyde geliştirilmesi, çevresine dengeli ve sağlıklı bir uyum yapması ve böylece kendini gerçekleştirmesi için uzman kişilerce, bireye verilen psikolojik yardım" olarak tanımlar.</w:t>
      </w:r>
      <w:proofErr w:type="gramEnd"/>
    </w:p>
    <w:p w:rsidR="00651455" w:rsidRDefault="00651455" w:rsidP="00651455">
      <w:pPr>
        <w:pStyle w:val="NormalWeb"/>
        <w:rPr>
          <w:rFonts w:ascii="Arial" w:hAnsi="Arial" w:cs="Arial"/>
          <w:color w:val="777777"/>
          <w:sz w:val="20"/>
          <w:szCs w:val="20"/>
        </w:rPr>
      </w:pPr>
      <w:r>
        <w:rPr>
          <w:rFonts w:ascii="Arial" w:hAnsi="Arial" w:cs="Arial"/>
          <w:color w:val="777777"/>
          <w:sz w:val="20"/>
          <w:szCs w:val="20"/>
        </w:rPr>
        <w:t>      Yönetmeliklerde Rehber Öğretmen ; "Asıl görevi öğrencilere yönelik rehberlik ve psikolojik danışma hizmetleri olan öğretmen" olarak tarif edilmiştir. Ancak Rehberlik ve Psikolojik Danışman´</w:t>
      </w:r>
      <w:proofErr w:type="spellStart"/>
      <w:r>
        <w:rPr>
          <w:rFonts w:ascii="Arial" w:hAnsi="Arial" w:cs="Arial"/>
          <w:color w:val="777777"/>
          <w:sz w:val="20"/>
          <w:szCs w:val="20"/>
        </w:rPr>
        <w:t>ın</w:t>
      </w:r>
      <w:proofErr w:type="spellEnd"/>
      <w:r>
        <w:rPr>
          <w:rFonts w:ascii="Arial" w:hAnsi="Arial" w:cs="Arial"/>
          <w:color w:val="777777"/>
          <w:sz w:val="20"/>
          <w:szCs w:val="20"/>
        </w:rPr>
        <w:t xml:space="preserve"> ne olduğu hakkında herhangi bir bilgi yoktur.(Talim Terbiye)</w:t>
      </w:r>
    </w:p>
    <w:p w:rsidR="000C1DC1" w:rsidRDefault="000C1DC1"/>
    <w:sectPr w:rsidR="000C1DC1" w:rsidSect="000C1D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1455"/>
    <w:rsid w:val="000C1DC1"/>
    <w:rsid w:val="006514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1455"/>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32843723">
      <w:bodyDiv w:val="1"/>
      <w:marLeft w:val="0"/>
      <w:marRight w:val="0"/>
      <w:marTop w:val="0"/>
      <w:marBottom w:val="0"/>
      <w:divBdr>
        <w:top w:val="none" w:sz="0" w:space="0" w:color="auto"/>
        <w:left w:val="none" w:sz="0" w:space="0" w:color="auto"/>
        <w:bottom w:val="none" w:sz="0" w:space="0" w:color="auto"/>
        <w:right w:val="none" w:sz="0" w:space="0" w:color="auto"/>
      </w:divBdr>
      <w:divsChild>
        <w:div w:id="1388453996">
          <w:marLeft w:val="0"/>
          <w:marRight w:val="0"/>
          <w:marTop w:val="0"/>
          <w:marBottom w:val="0"/>
          <w:divBdr>
            <w:top w:val="none" w:sz="0" w:space="0" w:color="auto"/>
            <w:left w:val="none" w:sz="0" w:space="0" w:color="auto"/>
            <w:bottom w:val="none" w:sz="0" w:space="0" w:color="auto"/>
            <w:right w:val="none" w:sz="0" w:space="0" w:color="auto"/>
          </w:divBdr>
          <w:divsChild>
            <w:div w:id="1131752530">
              <w:marLeft w:val="0"/>
              <w:marRight w:val="0"/>
              <w:marTop w:val="0"/>
              <w:marBottom w:val="0"/>
              <w:divBdr>
                <w:top w:val="none" w:sz="0" w:space="0" w:color="auto"/>
                <w:left w:val="none" w:sz="0" w:space="0" w:color="auto"/>
                <w:bottom w:val="none" w:sz="0" w:space="0" w:color="auto"/>
                <w:right w:val="none" w:sz="0" w:space="0" w:color="auto"/>
              </w:divBdr>
              <w:divsChild>
                <w:div w:id="848905806">
                  <w:marLeft w:val="0"/>
                  <w:marRight w:val="0"/>
                  <w:marTop w:val="0"/>
                  <w:marBottom w:val="0"/>
                  <w:divBdr>
                    <w:top w:val="none" w:sz="0" w:space="0" w:color="auto"/>
                    <w:left w:val="none" w:sz="0" w:space="0" w:color="auto"/>
                    <w:bottom w:val="none" w:sz="0" w:space="0" w:color="auto"/>
                    <w:right w:val="none" w:sz="0" w:space="0" w:color="auto"/>
                  </w:divBdr>
                  <w:divsChild>
                    <w:div w:id="165485591">
                      <w:marLeft w:val="0"/>
                      <w:marRight w:val="0"/>
                      <w:marTop w:val="0"/>
                      <w:marBottom w:val="0"/>
                      <w:divBdr>
                        <w:top w:val="none" w:sz="0" w:space="0" w:color="auto"/>
                        <w:left w:val="none" w:sz="0" w:space="0" w:color="auto"/>
                        <w:bottom w:val="none" w:sz="0" w:space="0" w:color="auto"/>
                        <w:right w:val="none" w:sz="0" w:space="0" w:color="auto"/>
                      </w:divBdr>
                      <w:divsChild>
                        <w:div w:id="532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2016-03-02T07:18:00Z</dcterms:created>
  <dcterms:modified xsi:type="dcterms:W3CDTF">2016-03-02T07:18:00Z</dcterms:modified>
</cp:coreProperties>
</file>